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FC49" w14:textId="77777777" w:rsidR="00A65169" w:rsidRPr="00A65169" w:rsidRDefault="00A65169" w:rsidP="00897886">
      <w:pPr>
        <w:pStyle w:val="Bezodstpw"/>
        <w:spacing w:line="276" w:lineRule="auto"/>
        <w:rPr>
          <w:rFonts w:ascii="Arial" w:hAnsi="Arial" w:cs="Arial"/>
          <w:sz w:val="22"/>
          <w:vertAlign w:val="superscript"/>
          <w:lang w:val="pl-PL"/>
        </w:rPr>
      </w:pPr>
      <w:bookmarkStart w:id="0" w:name="_Hlk139975814"/>
      <w:r w:rsidRPr="00A65169">
        <w:rPr>
          <w:rFonts w:ascii="Arial" w:hAnsi="Arial" w:cs="Arial"/>
          <w:sz w:val="22"/>
        </w:rPr>
        <w:t xml:space="preserve">Prof. </w:t>
      </w:r>
      <w:proofErr w:type="spellStart"/>
      <w:r w:rsidRPr="00A65169">
        <w:rPr>
          <w:rFonts w:ascii="Arial" w:hAnsi="Arial" w:cs="Arial"/>
          <w:sz w:val="22"/>
        </w:rPr>
        <w:t>Asoc</w:t>
      </w:r>
      <w:proofErr w:type="spellEnd"/>
      <w:r w:rsidRPr="00A65169">
        <w:rPr>
          <w:rFonts w:ascii="Arial" w:hAnsi="Arial" w:cs="Arial"/>
          <w:sz w:val="22"/>
        </w:rPr>
        <w:t xml:space="preserve">. </w:t>
      </w:r>
      <w:r w:rsidRPr="00A65169">
        <w:rPr>
          <w:rFonts w:ascii="Arial" w:hAnsi="Arial" w:cs="Arial"/>
          <w:sz w:val="22"/>
          <w:lang w:val="pl-PL"/>
        </w:rPr>
        <w:t xml:space="preserve">Dr. </w:t>
      </w:r>
      <w:proofErr w:type="spellStart"/>
      <w:r w:rsidRPr="00A65169">
        <w:rPr>
          <w:rFonts w:ascii="Arial" w:hAnsi="Arial" w:cs="Arial"/>
          <w:sz w:val="22"/>
          <w:lang w:val="pl-PL"/>
        </w:rPr>
        <w:t>Adriatik</w:t>
      </w:r>
      <w:proofErr w:type="spellEnd"/>
      <w:r w:rsidRPr="00A65169">
        <w:rPr>
          <w:rFonts w:ascii="Arial" w:hAnsi="Arial" w:cs="Arial"/>
          <w:sz w:val="22"/>
          <w:lang w:val="pl-PL"/>
        </w:rPr>
        <w:t xml:space="preserve"> </w:t>
      </w:r>
      <w:proofErr w:type="spellStart"/>
      <w:r w:rsidRPr="00A65169">
        <w:rPr>
          <w:rFonts w:ascii="Arial" w:hAnsi="Arial" w:cs="Arial"/>
          <w:sz w:val="22"/>
          <w:lang w:val="pl-PL"/>
        </w:rPr>
        <w:t>Kotorri</w:t>
      </w:r>
      <w:proofErr w:type="spellEnd"/>
    </w:p>
    <w:p w14:paraId="5393425A" w14:textId="77777777" w:rsidR="00A65169" w:rsidRPr="00A65169" w:rsidRDefault="00A65169" w:rsidP="00897886">
      <w:pPr>
        <w:pStyle w:val="Bezodstpw"/>
        <w:spacing w:line="276" w:lineRule="auto"/>
        <w:rPr>
          <w:rFonts w:ascii="Arial" w:hAnsi="Arial" w:cs="Arial"/>
          <w:sz w:val="22"/>
          <w:lang w:val="pl-PL"/>
        </w:rPr>
      </w:pPr>
      <w:proofErr w:type="spellStart"/>
      <w:r w:rsidRPr="00A65169">
        <w:rPr>
          <w:rFonts w:ascii="Arial" w:hAnsi="Arial" w:cs="Arial"/>
          <w:sz w:val="22"/>
          <w:lang w:val="pl-PL"/>
        </w:rPr>
        <w:t>PhD</w:t>
      </w:r>
      <w:proofErr w:type="spellEnd"/>
      <w:r w:rsidRPr="00A65169">
        <w:rPr>
          <w:rFonts w:ascii="Arial" w:hAnsi="Arial" w:cs="Arial"/>
          <w:sz w:val="22"/>
          <w:lang w:val="pl-PL"/>
        </w:rPr>
        <w:t xml:space="preserve">. (c) </w:t>
      </w:r>
      <w:proofErr w:type="spellStart"/>
      <w:r w:rsidRPr="00A65169">
        <w:rPr>
          <w:rFonts w:ascii="Arial" w:hAnsi="Arial" w:cs="Arial"/>
          <w:sz w:val="22"/>
          <w:lang w:val="pl-PL"/>
        </w:rPr>
        <w:t>Blisard</w:t>
      </w:r>
      <w:proofErr w:type="spellEnd"/>
      <w:r w:rsidRPr="00A65169">
        <w:rPr>
          <w:rFonts w:ascii="Arial" w:hAnsi="Arial" w:cs="Arial"/>
          <w:sz w:val="22"/>
          <w:lang w:val="pl-PL"/>
        </w:rPr>
        <w:t xml:space="preserve"> Zani</w:t>
      </w:r>
    </w:p>
    <w:p w14:paraId="53655B9F" w14:textId="77777777" w:rsidR="00A65169" w:rsidRPr="00A65169" w:rsidRDefault="00A65169" w:rsidP="00897886">
      <w:pPr>
        <w:pStyle w:val="Bezodstpw"/>
        <w:spacing w:line="276" w:lineRule="auto"/>
        <w:rPr>
          <w:rFonts w:ascii="Arial" w:hAnsi="Arial" w:cs="Arial"/>
          <w:sz w:val="22"/>
        </w:rPr>
      </w:pPr>
      <w:r w:rsidRPr="00A65169">
        <w:rPr>
          <w:rFonts w:ascii="Arial" w:hAnsi="Arial" w:cs="Arial"/>
          <w:sz w:val="22"/>
        </w:rPr>
        <w:t>Faculty of Economics, University of Tirana, Albania</w:t>
      </w:r>
    </w:p>
    <w:bookmarkEnd w:id="0"/>
    <w:p w14:paraId="569F04ED" w14:textId="77777777" w:rsidR="00C46B8B" w:rsidRPr="00A65169" w:rsidRDefault="00C46B8B" w:rsidP="00897886">
      <w:pPr>
        <w:pStyle w:val="Bezodstpw"/>
        <w:spacing w:line="276" w:lineRule="auto"/>
        <w:rPr>
          <w:rFonts w:ascii="Arial" w:hAnsi="Arial" w:cs="Arial"/>
          <w:sz w:val="22"/>
        </w:rPr>
      </w:pPr>
    </w:p>
    <w:p w14:paraId="010E3397" w14:textId="48CF37E1" w:rsidR="00FE42C4" w:rsidRPr="00897886" w:rsidRDefault="00CF70F1" w:rsidP="00897886">
      <w:pPr>
        <w:pStyle w:val="Nagwek1"/>
        <w:spacing w:before="0" w:line="276" w:lineRule="auto"/>
        <w:rPr>
          <w:rFonts w:ascii="Arial" w:hAnsi="Arial" w:cs="Arial"/>
          <w:sz w:val="22"/>
          <w:szCs w:val="24"/>
        </w:rPr>
      </w:pPr>
      <w:bookmarkStart w:id="1" w:name="_Hlk139975620"/>
      <w:r w:rsidRPr="00897886">
        <w:rPr>
          <w:rFonts w:ascii="Arial" w:hAnsi="Arial" w:cs="Arial"/>
          <w:sz w:val="22"/>
          <w:szCs w:val="24"/>
        </w:rPr>
        <w:t>National taxes as a potential contributor in the Albanian fiscal framework</w:t>
      </w:r>
      <w:bookmarkEnd w:id="1"/>
    </w:p>
    <w:p w14:paraId="297A0DA3" w14:textId="77777777" w:rsidR="00A65169" w:rsidRPr="00A65169" w:rsidRDefault="00A65169" w:rsidP="00897886">
      <w:pPr>
        <w:pStyle w:val="Bezodstpw"/>
        <w:spacing w:line="276" w:lineRule="auto"/>
        <w:rPr>
          <w:rFonts w:ascii="Arial" w:hAnsi="Arial" w:cs="Arial"/>
          <w:sz w:val="22"/>
        </w:rPr>
      </w:pPr>
    </w:p>
    <w:p w14:paraId="258338BF" w14:textId="7C119006" w:rsidR="00C46B8B" w:rsidRPr="00A65169" w:rsidRDefault="00FE42C4" w:rsidP="00897886">
      <w:pPr>
        <w:pStyle w:val="Bezodstpw"/>
        <w:spacing w:line="276" w:lineRule="auto"/>
        <w:ind w:firstLine="720"/>
        <w:rPr>
          <w:rFonts w:ascii="Arial" w:hAnsi="Arial" w:cs="Arial"/>
          <w:sz w:val="22"/>
        </w:rPr>
      </w:pPr>
      <w:r w:rsidRPr="00A65169">
        <w:rPr>
          <w:rFonts w:ascii="Arial" w:hAnsi="Arial" w:cs="Arial"/>
          <w:sz w:val="22"/>
        </w:rPr>
        <w:t xml:space="preserve">Fiscal policies in terms of revenue generation have always been one of the most interesting issues of public finance. In this context, Albania has drawn up the medium-term revenues’ strategy. The increase in public revenues is intended to be achieved by both central and local institutions. Some of the most potential contributors are related to national taxes. They are composed by several groups of taxes that are administered by central and local government. This paper aims to </w:t>
      </w:r>
      <w:r w:rsidR="009C3916" w:rsidRPr="00A65169">
        <w:rPr>
          <w:rFonts w:ascii="Arial" w:hAnsi="Arial" w:cs="Arial"/>
          <w:sz w:val="22"/>
        </w:rPr>
        <w:t>analyse</w:t>
      </w:r>
      <w:r w:rsidRPr="00A65169">
        <w:rPr>
          <w:rFonts w:ascii="Arial" w:hAnsi="Arial" w:cs="Arial"/>
          <w:sz w:val="22"/>
        </w:rPr>
        <w:t xml:space="preserve"> the types of national taxes, their administration</w:t>
      </w:r>
      <w:r w:rsidR="00CF70F1" w:rsidRPr="00A65169">
        <w:rPr>
          <w:rFonts w:ascii="Arial" w:hAnsi="Arial" w:cs="Arial"/>
          <w:sz w:val="22"/>
        </w:rPr>
        <w:t xml:space="preserve"> and contribution to the states’ budget</w:t>
      </w:r>
      <w:r w:rsidRPr="00A65169">
        <w:rPr>
          <w:rFonts w:ascii="Arial" w:hAnsi="Arial" w:cs="Arial"/>
          <w:sz w:val="22"/>
        </w:rPr>
        <w:t xml:space="preserve"> in </w:t>
      </w:r>
      <w:r w:rsidR="00CF70F1" w:rsidRPr="00A65169">
        <w:rPr>
          <w:rFonts w:ascii="Arial" w:hAnsi="Arial" w:cs="Arial"/>
          <w:sz w:val="22"/>
        </w:rPr>
        <w:t>the last</w:t>
      </w:r>
      <w:r w:rsidRPr="00A65169">
        <w:rPr>
          <w:rFonts w:ascii="Arial" w:hAnsi="Arial" w:cs="Arial"/>
          <w:sz w:val="22"/>
        </w:rPr>
        <w:t xml:space="preserve"> fifteen years (2008 - 2023). </w:t>
      </w:r>
      <w:r w:rsidR="00CF70F1" w:rsidRPr="00A65169">
        <w:rPr>
          <w:rFonts w:ascii="Arial" w:hAnsi="Arial" w:cs="Arial"/>
          <w:sz w:val="22"/>
        </w:rPr>
        <w:t>Meanwhile</w:t>
      </w:r>
      <w:r w:rsidRPr="00A65169">
        <w:rPr>
          <w:rFonts w:ascii="Arial" w:hAnsi="Arial" w:cs="Arial"/>
          <w:sz w:val="22"/>
        </w:rPr>
        <w:t>, through the ARIMA econometric model</w:t>
      </w:r>
      <w:r w:rsidR="00CF70F1" w:rsidRPr="00A65169">
        <w:rPr>
          <w:rFonts w:ascii="Arial" w:hAnsi="Arial" w:cs="Arial"/>
          <w:sz w:val="22"/>
        </w:rPr>
        <w:t xml:space="preserve"> approach</w:t>
      </w:r>
      <w:r w:rsidRPr="00A65169">
        <w:rPr>
          <w:rFonts w:ascii="Arial" w:hAnsi="Arial" w:cs="Arial"/>
          <w:sz w:val="22"/>
        </w:rPr>
        <w:t xml:space="preserve">, this paper </w:t>
      </w:r>
      <w:r w:rsidR="00CF70F1" w:rsidRPr="00A65169">
        <w:rPr>
          <w:rFonts w:ascii="Arial" w:hAnsi="Arial" w:cs="Arial"/>
          <w:sz w:val="22"/>
        </w:rPr>
        <w:t>down</w:t>
      </w:r>
      <w:r w:rsidR="009D1B2E" w:rsidRPr="00A65169">
        <w:rPr>
          <w:rFonts w:ascii="Arial" w:hAnsi="Arial" w:cs="Arial"/>
          <w:sz w:val="22"/>
        </w:rPr>
        <w:t>s</w:t>
      </w:r>
      <w:r w:rsidR="00CF70F1" w:rsidRPr="00A65169">
        <w:rPr>
          <w:rFonts w:ascii="Arial" w:hAnsi="Arial" w:cs="Arial"/>
          <w:sz w:val="22"/>
        </w:rPr>
        <w:t xml:space="preserve"> </w:t>
      </w:r>
      <w:r w:rsidRPr="00A65169">
        <w:rPr>
          <w:rFonts w:ascii="Arial" w:hAnsi="Arial" w:cs="Arial"/>
          <w:sz w:val="22"/>
        </w:rPr>
        <w:t xml:space="preserve">a prediction scenario regarding the future potential of increasing the </w:t>
      </w:r>
      <w:r w:rsidR="00CF70F1" w:rsidRPr="00A65169">
        <w:rPr>
          <w:rFonts w:ascii="Arial" w:hAnsi="Arial" w:cs="Arial"/>
          <w:sz w:val="22"/>
        </w:rPr>
        <w:t>proportion</w:t>
      </w:r>
      <w:r w:rsidRPr="00A65169">
        <w:rPr>
          <w:rFonts w:ascii="Arial" w:hAnsi="Arial" w:cs="Arial"/>
          <w:sz w:val="22"/>
        </w:rPr>
        <w:t xml:space="preserve"> of national taxes in the state budget. </w:t>
      </w:r>
      <w:r w:rsidR="00CF70F1" w:rsidRPr="00A65169">
        <w:rPr>
          <w:rFonts w:ascii="Arial" w:hAnsi="Arial" w:cs="Arial"/>
          <w:sz w:val="22"/>
        </w:rPr>
        <w:t>As seen from the results</w:t>
      </w:r>
      <w:r w:rsidRPr="00A65169">
        <w:rPr>
          <w:rFonts w:ascii="Arial" w:hAnsi="Arial" w:cs="Arial"/>
          <w:sz w:val="22"/>
        </w:rPr>
        <w:t xml:space="preserve">, it is estimated that their weight in the next two to three years is expected to increase more and more. Since taxes related to carbon emissions </w:t>
      </w:r>
      <w:r w:rsidR="00CF70F1" w:rsidRPr="00A65169">
        <w:rPr>
          <w:rFonts w:ascii="Arial" w:hAnsi="Arial" w:cs="Arial"/>
          <w:sz w:val="22"/>
        </w:rPr>
        <w:t>[incorporated within national taxes] is pertinent to</w:t>
      </w:r>
      <w:r w:rsidRPr="00A65169">
        <w:rPr>
          <w:rFonts w:ascii="Arial" w:hAnsi="Arial" w:cs="Arial"/>
          <w:sz w:val="22"/>
        </w:rPr>
        <w:t xml:space="preserve"> sustainability concepts</w:t>
      </w:r>
      <w:r w:rsidR="00CF70F1" w:rsidRPr="00A65169">
        <w:rPr>
          <w:rFonts w:ascii="Arial" w:hAnsi="Arial" w:cs="Arial"/>
          <w:sz w:val="22"/>
        </w:rPr>
        <w:t xml:space="preserve"> and SDG’s</w:t>
      </w:r>
      <w:r w:rsidRPr="00A65169">
        <w:rPr>
          <w:rFonts w:ascii="Arial" w:hAnsi="Arial" w:cs="Arial"/>
          <w:sz w:val="22"/>
        </w:rPr>
        <w:t xml:space="preserve">, </w:t>
      </w:r>
      <w:r w:rsidR="00CF70F1" w:rsidRPr="00A65169">
        <w:rPr>
          <w:rFonts w:ascii="Arial" w:hAnsi="Arial" w:cs="Arial"/>
          <w:sz w:val="22"/>
        </w:rPr>
        <w:t>the relevance and actuality of their study is even greater.</w:t>
      </w:r>
    </w:p>
    <w:sectPr w:rsidR="00C46B8B" w:rsidRPr="00A65169" w:rsidSect="00A65169">
      <w:headerReference w:type="default" r:id="rId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6154" w14:textId="77777777" w:rsidR="00344526" w:rsidRDefault="00344526" w:rsidP="00CF70F1">
      <w:pPr>
        <w:spacing w:line="240" w:lineRule="auto"/>
      </w:pPr>
      <w:r>
        <w:separator/>
      </w:r>
    </w:p>
  </w:endnote>
  <w:endnote w:type="continuationSeparator" w:id="0">
    <w:p w14:paraId="74BE627A" w14:textId="77777777" w:rsidR="00344526" w:rsidRDefault="00344526" w:rsidP="00CF7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2411" w14:textId="77777777" w:rsidR="00344526" w:rsidRDefault="00344526" w:rsidP="00CF70F1">
      <w:pPr>
        <w:spacing w:line="240" w:lineRule="auto"/>
      </w:pPr>
      <w:r>
        <w:separator/>
      </w:r>
    </w:p>
  </w:footnote>
  <w:footnote w:type="continuationSeparator" w:id="0">
    <w:p w14:paraId="71BF23A9" w14:textId="77777777" w:rsidR="00344526" w:rsidRDefault="00344526" w:rsidP="00CF7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60F" w14:textId="4212998C" w:rsidR="00CF70F1" w:rsidRPr="00CF70F1" w:rsidRDefault="00CF70F1" w:rsidP="00CF70F1">
    <w:pPr>
      <w:spacing w:line="264" w:lineRule="auto"/>
      <w:jc w:val="center"/>
      <w:rPr>
        <w:sz w:val="22"/>
      </w:rPr>
    </w:pPr>
  </w:p>
  <w:p w14:paraId="5EB91A4D" w14:textId="77777777" w:rsidR="00CF70F1" w:rsidRDefault="00CF70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0"/>
    <w:rsid w:val="0009152F"/>
    <w:rsid w:val="000A6D43"/>
    <w:rsid w:val="000D12EF"/>
    <w:rsid w:val="00243C2F"/>
    <w:rsid w:val="00344526"/>
    <w:rsid w:val="0054450C"/>
    <w:rsid w:val="005E0299"/>
    <w:rsid w:val="0062675F"/>
    <w:rsid w:val="0070621E"/>
    <w:rsid w:val="00764E53"/>
    <w:rsid w:val="007953E0"/>
    <w:rsid w:val="007B07E0"/>
    <w:rsid w:val="00897886"/>
    <w:rsid w:val="009C3916"/>
    <w:rsid w:val="009D1B2E"/>
    <w:rsid w:val="00A65169"/>
    <w:rsid w:val="00AF48B2"/>
    <w:rsid w:val="00B910E8"/>
    <w:rsid w:val="00C46B8B"/>
    <w:rsid w:val="00CF70F1"/>
    <w:rsid w:val="00DB1B1F"/>
    <w:rsid w:val="00FE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8C1D5"/>
  <w15:chartTrackingRefBased/>
  <w15:docId w15:val="{CC454B17-5B2E-4F57-8D78-F90CC47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0F1"/>
    <w:pPr>
      <w:spacing w:after="0" w:line="360" w:lineRule="auto"/>
    </w:pPr>
    <w:rPr>
      <w:rFonts w:ascii="Times New Roman" w:hAnsi="Times New Roman" w:cs="Times New Roman"/>
      <w:sz w:val="24"/>
      <w:lang w:val="en-GB"/>
    </w:rPr>
  </w:style>
  <w:style w:type="paragraph" w:styleId="Nagwek1">
    <w:name w:val="heading 1"/>
    <w:basedOn w:val="Normalny"/>
    <w:next w:val="Normalny"/>
    <w:link w:val="Nagwek1Znak"/>
    <w:uiPriority w:val="9"/>
    <w:qFormat/>
    <w:rsid w:val="00B910E8"/>
    <w:pPr>
      <w:keepNext/>
      <w:keepLines/>
      <w:spacing w:before="240" w:line="240" w:lineRule="auto"/>
      <w:outlineLvl w:val="0"/>
    </w:pPr>
    <w:rPr>
      <w:rFonts w:ascii="Century Gothic" w:eastAsiaTheme="majorEastAsia" w:hAnsi="Century Gothic" w:cstheme="majorBidi"/>
      <w:b/>
      <w:sz w:val="28"/>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0E8"/>
    <w:rPr>
      <w:rFonts w:ascii="Times New Roman" w:eastAsiaTheme="majorEastAsia" w:hAnsi="Times New Roman" w:cstheme="majorBidi"/>
      <w:b/>
      <w:sz w:val="28"/>
      <w:szCs w:val="32"/>
    </w:rPr>
  </w:style>
  <w:style w:type="paragraph" w:styleId="Nagwek">
    <w:name w:val="header"/>
    <w:basedOn w:val="Normalny"/>
    <w:link w:val="NagwekZnak"/>
    <w:uiPriority w:val="99"/>
    <w:unhideWhenUsed/>
    <w:rsid w:val="00CF70F1"/>
    <w:pPr>
      <w:tabs>
        <w:tab w:val="center" w:pos="4680"/>
        <w:tab w:val="right" w:pos="9360"/>
      </w:tabs>
      <w:spacing w:line="240" w:lineRule="auto"/>
    </w:pPr>
    <w:rPr>
      <w:rFonts w:ascii="Century Gothic" w:hAnsi="Century Gothic"/>
      <w:szCs w:val="24"/>
      <w:lang w:val="en-US"/>
    </w:rPr>
  </w:style>
  <w:style w:type="character" w:customStyle="1" w:styleId="NagwekZnak">
    <w:name w:val="Nagłówek Znak"/>
    <w:basedOn w:val="Domylnaczcionkaakapitu"/>
    <w:link w:val="Nagwek"/>
    <w:uiPriority w:val="99"/>
    <w:rsid w:val="00CF70F1"/>
    <w:rPr>
      <w:rFonts w:ascii="Century Gothic" w:hAnsi="Century Gothic" w:cs="Times New Roman"/>
      <w:sz w:val="24"/>
      <w:szCs w:val="24"/>
    </w:rPr>
  </w:style>
  <w:style w:type="paragraph" w:styleId="Stopka">
    <w:name w:val="footer"/>
    <w:basedOn w:val="Normalny"/>
    <w:link w:val="StopkaZnak"/>
    <w:uiPriority w:val="99"/>
    <w:unhideWhenUsed/>
    <w:rsid w:val="00CF70F1"/>
    <w:pPr>
      <w:tabs>
        <w:tab w:val="center" w:pos="4680"/>
        <w:tab w:val="right" w:pos="9360"/>
      </w:tabs>
      <w:spacing w:line="240" w:lineRule="auto"/>
    </w:pPr>
    <w:rPr>
      <w:rFonts w:ascii="Century Gothic" w:hAnsi="Century Gothic"/>
      <w:szCs w:val="24"/>
      <w:lang w:val="en-US"/>
    </w:rPr>
  </w:style>
  <w:style w:type="character" w:customStyle="1" w:styleId="StopkaZnak">
    <w:name w:val="Stopka Znak"/>
    <w:basedOn w:val="Domylnaczcionkaakapitu"/>
    <w:link w:val="Stopka"/>
    <w:uiPriority w:val="99"/>
    <w:rsid w:val="00CF70F1"/>
    <w:rPr>
      <w:rFonts w:ascii="Century Gothic" w:hAnsi="Century Gothic" w:cs="Times New Roman"/>
      <w:sz w:val="24"/>
      <w:szCs w:val="24"/>
    </w:rPr>
  </w:style>
  <w:style w:type="paragraph" w:styleId="Tekstprzypisudolnego">
    <w:name w:val="footnote text"/>
    <w:basedOn w:val="Normalny"/>
    <w:link w:val="TekstprzypisudolnegoZnak"/>
    <w:uiPriority w:val="99"/>
    <w:semiHidden/>
    <w:unhideWhenUsed/>
    <w:rsid w:val="00CF70F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70F1"/>
    <w:rPr>
      <w:rFonts w:ascii="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CF70F1"/>
    <w:rPr>
      <w:vertAlign w:val="superscript"/>
    </w:rPr>
  </w:style>
  <w:style w:type="character" w:styleId="Hipercze">
    <w:name w:val="Hyperlink"/>
    <w:basedOn w:val="Domylnaczcionkaakapitu"/>
    <w:uiPriority w:val="99"/>
    <w:unhideWhenUsed/>
    <w:rsid w:val="00C46B8B"/>
    <w:rPr>
      <w:color w:val="0563C1" w:themeColor="hyperlink"/>
      <w:u w:val="single"/>
    </w:rPr>
  </w:style>
  <w:style w:type="character" w:styleId="Nierozpoznanawzmianka">
    <w:name w:val="Unresolved Mention"/>
    <w:basedOn w:val="Domylnaczcionkaakapitu"/>
    <w:uiPriority w:val="99"/>
    <w:semiHidden/>
    <w:unhideWhenUsed/>
    <w:rsid w:val="00C46B8B"/>
    <w:rPr>
      <w:color w:val="605E5C"/>
      <w:shd w:val="clear" w:color="auto" w:fill="E1DFDD"/>
    </w:rPr>
  </w:style>
  <w:style w:type="paragraph" w:styleId="Bezodstpw">
    <w:name w:val="No Spacing"/>
    <w:uiPriority w:val="1"/>
    <w:qFormat/>
    <w:rsid w:val="00A65169"/>
    <w:pPr>
      <w:spacing w:after="0" w:line="240" w:lineRule="auto"/>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2779-68DA-4802-9CDF-7C46C4C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188</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Blisard Zani</dc:creator>
  <cp:keywords/>
  <dc:description/>
  <cp:lastModifiedBy>Bartłomiej Suchodolski</cp:lastModifiedBy>
  <cp:revision>9</cp:revision>
  <dcterms:created xsi:type="dcterms:W3CDTF">2023-07-11T10:12:00Z</dcterms:created>
  <dcterms:modified xsi:type="dcterms:W3CDTF">2023-11-19T12:47:00Z</dcterms:modified>
</cp:coreProperties>
</file>